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649"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5"/>
        <w:gridCol w:w="2000"/>
        <w:gridCol w:w="1034"/>
        <w:gridCol w:w="3220"/>
        <w:gridCol w:w="2161"/>
        <w:gridCol w:w="1583"/>
        <w:gridCol w:w="351"/>
      </w:tblGrid>
      <w:tr w:rsidR="008B227B" w:rsidTr="00272D89">
        <w:trPr>
          <w:trHeight w:val="90"/>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B227B" w:rsidRDefault="008B227B">
            <w:pPr>
              <w:rPr>
                <w:rFonts w:eastAsia="Times New Roman"/>
              </w:rPr>
            </w:pPr>
          </w:p>
        </w:tc>
        <w:tc>
          <w:tcPr>
            <w:tcW w:w="9998"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B227B" w:rsidRDefault="008B227B">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B227B" w:rsidRDefault="008B227B">
            <w:pPr>
              <w:rPr>
                <w:rFonts w:eastAsia="Times New Roman"/>
                <w:sz w:val="10"/>
              </w:rPr>
            </w:pPr>
          </w:p>
        </w:tc>
      </w:tr>
      <w:tr w:rsidR="008B227B"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rPr>
            </w:pPr>
          </w:p>
        </w:tc>
        <w:tc>
          <w:tcPr>
            <w:tcW w:w="3034" w:type="dxa"/>
            <w:gridSpan w:val="2"/>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8B227B" w:rsidRDefault="00272D89">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8B227B" w:rsidRDefault="00272D89">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24.03.2015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sz w:val="10"/>
              </w:rPr>
            </w:pPr>
          </w:p>
        </w:tc>
      </w:tr>
      <w:tr w:rsidR="008B227B"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rPr>
            </w:pPr>
          </w:p>
        </w:tc>
        <w:tc>
          <w:tcPr>
            <w:tcW w:w="9998" w:type="dxa"/>
            <w:gridSpan w:val="5"/>
            <w:tcBorders>
              <w:top w:val="outset" w:sz="6" w:space="0" w:color="EE0000"/>
              <w:left w:val="outset" w:sz="6" w:space="0" w:color="EE0000"/>
              <w:bottom w:val="outset" w:sz="6" w:space="0" w:color="EE0000"/>
              <w:right w:val="outset" w:sz="6" w:space="0" w:color="EE0000"/>
            </w:tcBorders>
            <w:hideMark/>
          </w:tcPr>
          <w:p w:rsidR="008B227B" w:rsidRDefault="00272D89">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sz w:val="10"/>
              </w:rPr>
            </w:pPr>
          </w:p>
        </w:tc>
      </w:tr>
      <w:tr w:rsidR="008B227B"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rPr>
            </w:pPr>
          </w:p>
        </w:tc>
        <w:tc>
          <w:tcPr>
            <w:tcW w:w="9998"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8B227B" w:rsidRDefault="00272D89">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sz w:val="10"/>
              </w:rPr>
            </w:pPr>
          </w:p>
        </w:tc>
      </w:tr>
      <w:tr w:rsidR="008B227B"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rPr>
            </w:pPr>
          </w:p>
        </w:tc>
        <w:tc>
          <w:tcPr>
            <w:tcW w:w="9998" w:type="dxa"/>
            <w:gridSpan w:val="5"/>
            <w:tcBorders>
              <w:top w:val="outset" w:sz="6" w:space="0" w:color="EE0000"/>
              <w:left w:val="outset" w:sz="6" w:space="0" w:color="EE0000"/>
              <w:bottom w:val="outset" w:sz="6" w:space="0" w:color="EE0000"/>
              <w:right w:val="outset" w:sz="6" w:space="0" w:color="EE0000"/>
            </w:tcBorders>
            <w:hideMark/>
          </w:tcPr>
          <w:p w:rsidR="008B227B" w:rsidRDefault="00272D89">
            <w:pPr>
              <w:pStyle w:val="StandardWeb"/>
              <w:jc w:val="center"/>
            </w:pPr>
            <w:r>
              <w:rPr>
                <w:rFonts w:ascii="Arial" w:hAnsi="Arial" w:cs="Arial"/>
                <w:b/>
                <w:bCs/>
              </w:rPr>
              <w:t>etolit gewerbliches Vorspülmittel</w:t>
            </w:r>
            <w:r>
              <w:t xml:space="preserve"> </w:t>
            </w:r>
            <w:r>
              <w:rPr>
                <w:rFonts w:ascii="Arial" w:hAnsi="Arial" w:cs="Arial"/>
                <w:sz w:val="15"/>
                <w:szCs w:val="15"/>
              </w:rPr>
              <w:br/>
              <w:t>Handgeschirrspülmittel</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sz w:val="10"/>
              </w:rPr>
            </w:pPr>
          </w:p>
        </w:tc>
      </w:tr>
      <w:tr w:rsidR="008B227B"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rPr>
            </w:pPr>
          </w:p>
        </w:tc>
        <w:tc>
          <w:tcPr>
            <w:tcW w:w="2000" w:type="dxa"/>
            <w:tcBorders>
              <w:top w:val="outset" w:sz="6" w:space="0" w:color="EE0000"/>
              <w:left w:val="outset" w:sz="6" w:space="0" w:color="EE0000"/>
              <w:bottom w:val="outset" w:sz="6" w:space="0" w:color="EE0000"/>
              <w:right w:val="outset" w:sz="6" w:space="0" w:color="EE0000"/>
            </w:tcBorders>
            <w:shd w:val="clear" w:color="auto" w:fill="EE0000"/>
            <w:hideMark/>
          </w:tcPr>
          <w:p w:rsidR="008B227B" w:rsidRDefault="00272D8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8B227B" w:rsidRDefault="00272D89">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sz w:val="10"/>
              </w:rPr>
            </w:pPr>
          </w:p>
        </w:tc>
      </w:tr>
      <w:tr w:rsidR="008B227B"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rPr>
            </w:pPr>
          </w:p>
        </w:tc>
        <w:tc>
          <w:tcPr>
            <w:tcW w:w="2000" w:type="dxa"/>
            <w:tcBorders>
              <w:top w:val="outset" w:sz="6" w:space="0" w:color="EE0000"/>
              <w:left w:val="outset" w:sz="6" w:space="0" w:color="EE0000"/>
              <w:bottom w:val="outset" w:sz="6" w:space="0" w:color="EE0000"/>
              <w:right w:val="outset" w:sz="6" w:space="0" w:color="EE0000"/>
            </w:tcBorders>
            <w:hideMark/>
          </w:tcPr>
          <w:p w:rsidR="008B227B" w:rsidRDefault="00272D89">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7.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B227B" w:rsidRDefault="00272D89">
            <w:pPr>
              <w:pStyle w:val="StandardWeb"/>
              <w:jc w:val="center"/>
            </w:pPr>
            <w:r>
              <w:rPr>
                <w:rFonts w:ascii="Arial" w:hAnsi="Arial" w:cs="Arial"/>
                <w:b/>
                <w:bCs/>
              </w:rPr>
              <w:t>Achtung</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B227B" w:rsidRDefault="00272D89">
            <w:pPr>
              <w:pStyle w:val="StandardWeb"/>
              <w:rPr>
                <w:rFonts w:ascii="Arial" w:hAnsi="Arial" w:cs="Arial"/>
                <w:sz w:val="15"/>
                <w:szCs w:val="15"/>
              </w:rPr>
            </w:pPr>
            <w:r>
              <w:rPr>
                <w:rFonts w:ascii="Arial" w:hAnsi="Arial" w:cs="Arial"/>
                <w:sz w:val="15"/>
                <w:szCs w:val="15"/>
              </w:rPr>
              <w:t>Verursacht schwere Augenreizung. (H319)</w:t>
            </w:r>
          </w:p>
          <w:p w:rsidR="008B227B" w:rsidRDefault="00272D89">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Wassergefährdend (WGK 2)</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sz w:val="10"/>
              </w:rPr>
            </w:pPr>
          </w:p>
        </w:tc>
      </w:tr>
      <w:tr w:rsidR="008B227B"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rPr>
            </w:pPr>
          </w:p>
        </w:tc>
        <w:tc>
          <w:tcPr>
            <w:tcW w:w="2000" w:type="dxa"/>
            <w:tcBorders>
              <w:top w:val="outset" w:sz="6" w:space="0" w:color="EE0000"/>
              <w:left w:val="outset" w:sz="6" w:space="0" w:color="EE0000"/>
              <w:bottom w:val="outset" w:sz="6" w:space="0" w:color="EE0000"/>
              <w:right w:val="outset" w:sz="6" w:space="0" w:color="EE0000"/>
            </w:tcBorders>
            <w:shd w:val="clear" w:color="auto" w:fill="EE0000"/>
            <w:hideMark/>
          </w:tcPr>
          <w:p w:rsidR="008B227B" w:rsidRDefault="00272D8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8B227B" w:rsidRDefault="00272D89">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sz w:val="10"/>
              </w:rPr>
            </w:pPr>
          </w:p>
        </w:tc>
      </w:tr>
      <w:tr w:rsidR="008B227B"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rPr>
            </w:pPr>
          </w:p>
        </w:tc>
        <w:tc>
          <w:tcPr>
            <w:tcW w:w="2000" w:type="dxa"/>
            <w:tcBorders>
              <w:top w:val="outset" w:sz="6" w:space="0" w:color="EE0000"/>
              <w:left w:val="outset" w:sz="6" w:space="0" w:color="EE0000"/>
              <w:bottom w:val="outset" w:sz="6" w:space="0" w:color="EE0000"/>
              <w:right w:val="outset" w:sz="6" w:space="0" w:color="EE0000"/>
            </w:tcBorders>
            <w:hideMark/>
          </w:tcPr>
          <w:p w:rsidR="008B227B" w:rsidRDefault="00272D89">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B227B" w:rsidRDefault="00272D89">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und Haut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 xml:space="preserve">Bei Überwachungstätigkeit: </w:t>
            </w:r>
            <w:proofErr w:type="spellStart"/>
            <w:r>
              <w:rPr>
                <w:rFonts w:ascii="Arial" w:hAnsi="Arial" w:cs="Arial"/>
                <w:sz w:val="15"/>
                <w:szCs w:val="15"/>
              </w:rPr>
              <w:t>Gestellbrille</w:t>
            </w:r>
            <w:proofErr w:type="spellEnd"/>
            <w:r>
              <w:rPr>
                <w:rFonts w:ascii="Arial" w:hAnsi="Arial" w:cs="Arial"/>
                <w:sz w:val="15"/>
                <w:szCs w:val="15"/>
              </w:rPr>
              <w:t xml:space="preserve"> mit Seitenschutz. Bei Spritzgefahr: Korbbrille!</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sz w:val="10"/>
              </w:rPr>
            </w:pPr>
          </w:p>
        </w:tc>
      </w:tr>
      <w:tr w:rsidR="008B227B"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rPr>
            </w:pPr>
          </w:p>
        </w:tc>
        <w:tc>
          <w:tcPr>
            <w:tcW w:w="2000" w:type="dxa"/>
            <w:tcBorders>
              <w:top w:val="outset" w:sz="6" w:space="0" w:color="EE0000"/>
              <w:left w:val="outset" w:sz="6" w:space="0" w:color="EE0000"/>
              <w:bottom w:val="outset" w:sz="6" w:space="0" w:color="EE0000"/>
              <w:right w:val="outset" w:sz="6" w:space="0" w:color="EE0000"/>
            </w:tcBorders>
            <w:shd w:val="clear" w:color="auto" w:fill="EE0000"/>
            <w:hideMark/>
          </w:tcPr>
          <w:p w:rsidR="008B227B" w:rsidRDefault="00272D89">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8B227B" w:rsidRDefault="00272D89">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8B227B" w:rsidRDefault="00272D89">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sz w:val="10"/>
              </w:rPr>
            </w:pPr>
          </w:p>
        </w:tc>
      </w:tr>
      <w:tr w:rsidR="008B227B"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rPr>
            </w:pPr>
          </w:p>
        </w:tc>
        <w:tc>
          <w:tcPr>
            <w:tcW w:w="2000" w:type="dxa"/>
            <w:tcBorders>
              <w:top w:val="outset" w:sz="6" w:space="0" w:color="EE0000"/>
              <w:left w:val="outset" w:sz="6" w:space="0" w:color="EE0000"/>
              <w:bottom w:val="outset" w:sz="6" w:space="0" w:color="EE0000"/>
              <w:right w:val="outset" w:sz="6" w:space="0" w:color="EE0000"/>
            </w:tcBorders>
            <w:hideMark/>
          </w:tcPr>
          <w:p w:rsidR="008B227B" w:rsidRDefault="00272D8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B227B" w:rsidRDefault="00272D89">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und Handschuhe tragen. Mit saugfähigem unbrennbaren Material (z.B. Kieselgur, Sand) aufnehmen und entsorgen! </w:t>
            </w:r>
            <w:r>
              <w:rPr>
                <w:rFonts w:ascii="Arial" w:hAnsi="Arial" w:cs="Arial"/>
                <w:sz w:val="15"/>
                <w:szCs w:val="15"/>
              </w:rPr>
              <w:br/>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sz w:val="10"/>
              </w:rPr>
            </w:pPr>
          </w:p>
        </w:tc>
      </w:tr>
      <w:tr w:rsidR="008B227B"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rPr>
            </w:pPr>
          </w:p>
        </w:tc>
        <w:tc>
          <w:tcPr>
            <w:tcW w:w="2000" w:type="dxa"/>
            <w:tcBorders>
              <w:top w:val="outset" w:sz="6" w:space="0" w:color="EE0000"/>
              <w:left w:val="outset" w:sz="6" w:space="0" w:color="EE0000"/>
              <w:bottom w:val="outset" w:sz="6" w:space="0" w:color="EE0000"/>
              <w:right w:val="outset" w:sz="6" w:space="0" w:color="EE0000"/>
            </w:tcBorders>
            <w:shd w:val="clear" w:color="auto" w:fill="EE0000"/>
            <w:hideMark/>
          </w:tcPr>
          <w:p w:rsidR="008B227B" w:rsidRDefault="00272D89">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8B227B" w:rsidRDefault="00272D89">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8B227B" w:rsidRDefault="00272D89">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sz w:val="10"/>
              </w:rPr>
            </w:pPr>
          </w:p>
        </w:tc>
      </w:tr>
      <w:tr w:rsidR="008B227B"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rPr>
            </w:pPr>
          </w:p>
        </w:tc>
        <w:tc>
          <w:tcPr>
            <w:tcW w:w="2000" w:type="dxa"/>
            <w:tcBorders>
              <w:top w:val="outset" w:sz="6" w:space="0" w:color="EE0000"/>
              <w:left w:val="outset" w:sz="6" w:space="0" w:color="EE0000"/>
              <w:bottom w:val="outset" w:sz="6" w:space="0" w:color="EE0000"/>
              <w:right w:val="outset" w:sz="6" w:space="0" w:color="EE0000"/>
            </w:tcBorders>
            <w:hideMark/>
          </w:tcPr>
          <w:p w:rsidR="008B227B" w:rsidRDefault="00272D89">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B227B" w:rsidRDefault="00272D89">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Bei Atemnot Sauerstoff inhalieren lassen. Bei Atemstillstand künstliche Beatmung: Beatmungshilfen benutzen.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sz w:val="10"/>
              </w:rPr>
            </w:pPr>
          </w:p>
        </w:tc>
      </w:tr>
      <w:tr w:rsidR="008B227B"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rPr>
            </w:pPr>
          </w:p>
        </w:tc>
        <w:tc>
          <w:tcPr>
            <w:tcW w:w="2000" w:type="dxa"/>
            <w:tcBorders>
              <w:top w:val="outset" w:sz="6" w:space="0" w:color="EE0000"/>
              <w:left w:val="outset" w:sz="6" w:space="0" w:color="EE0000"/>
              <w:bottom w:val="outset" w:sz="6" w:space="0" w:color="EE0000"/>
              <w:right w:val="outset" w:sz="6" w:space="0" w:color="EE0000"/>
            </w:tcBorders>
            <w:shd w:val="clear" w:color="auto" w:fill="EE0000"/>
            <w:hideMark/>
          </w:tcPr>
          <w:p w:rsidR="008B227B" w:rsidRDefault="00272D8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8B227B" w:rsidRDefault="00272D89">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sz w:val="10"/>
              </w:rPr>
            </w:pPr>
          </w:p>
        </w:tc>
      </w:tr>
      <w:tr w:rsidR="008B227B"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rPr>
            </w:pPr>
          </w:p>
        </w:tc>
        <w:tc>
          <w:tcPr>
            <w:tcW w:w="2000" w:type="dxa"/>
            <w:tcBorders>
              <w:top w:val="outset" w:sz="6" w:space="0" w:color="EE0000"/>
              <w:left w:val="outset" w:sz="6" w:space="0" w:color="EE0000"/>
              <w:bottom w:val="outset" w:sz="6" w:space="0" w:color="EE0000"/>
              <w:right w:val="outset" w:sz="6" w:space="0" w:color="EE0000"/>
            </w:tcBorders>
            <w:hideMark/>
          </w:tcPr>
          <w:p w:rsidR="008B227B" w:rsidRDefault="00272D8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B227B" w:rsidRDefault="00506B8F">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sz w:val="10"/>
              </w:rPr>
            </w:pPr>
          </w:p>
        </w:tc>
      </w:tr>
      <w:tr w:rsidR="008B227B" w:rsidTr="00272D89">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rPr>
            </w:pPr>
          </w:p>
        </w:tc>
        <w:tc>
          <w:tcPr>
            <w:tcW w:w="9998"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B227B" w:rsidRDefault="008B227B">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B227B" w:rsidRDefault="008B227B">
            <w:pPr>
              <w:rPr>
                <w:rFonts w:eastAsia="Times New Roman"/>
                <w:sz w:val="10"/>
              </w:rPr>
            </w:pPr>
          </w:p>
        </w:tc>
      </w:tr>
    </w:tbl>
    <w:p w:rsidR="008B227B" w:rsidRDefault="008B227B">
      <w:pPr>
        <w:rPr>
          <w:rFonts w:eastAsia="Times New Roman"/>
        </w:rPr>
      </w:pPr>
    </w:p>
    <w:sectPr w:rsidR="008B227B" w:rsidSect="00272D89">
      <w:pgSz w:w="11906" w:h="16838"/>
      <w:pgMar w:top="56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6D55F0"/>
    <w:rsid w:val="00272D89"/>
    <w:rsid w:val="00506B8F"/>
    <w:rsid w:val="00634D93"/>
    <w:rsid w:val="006D55F0"/>
    <w:rsid w:val="008B227B"/>
    <w:rsid w:val="00E5148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227B"/>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B227B"/>
    <w:pPr>
      <w:spacing w:before="100" w:beforeAutospacing="1" w:after="100" w:afterAutospacing="1"/>
    </w:pPr>
  </w:style>
  <w:style w:type="character" w:styleId="Fett">
    <w:name w:val="Strong"/>
    <w:basedOn w:val="Absatz-Standardschriftart"/>
    <w:uiPriority w:val="22"/>
    <w:qFormat/>
    <w:rsid w:val="008B227B"/>
    <w:rPr>
      <w:b/>
      <w:bCs/>
    </w:rPr>
  </w:style>
  <w:style w:type="paragraph" w:styleId="Sprechblasentext">
    <w:name w:val="Balloon Text"/>
    <w:basedOn w:val="Standard"/>
    <w:link w:val="SprechblasentextZchn"/>
    <w:uiPriority w:val="99"/>
    <w:semiHidden/>
    <w:unhideWhenUsed/>
    <w:rsid w:val="00272D8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2D8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7.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2715</Characters>
  <Application>Microsoft Office Word</Application>
  <DocSecurity>0</DocSecurity>
  <Lines>22</Lines>
  <Paragraphs>6</Paragraphs>
  <ScaleCrop>false</ScaleCrop>
  <Company>ETOL</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administrator</cp:lastModifiedBy>
  <cp:revision>4</cp:revision>
  <dcterms:created xsi:type="dcterms:W3CDTF">2015-03-24T14:44:00Z</dcterms:created>
  <dcterms:modified xsi:type="dcterms:W3CDTF">2015-09-15T14:04:00Z</dcterms:modified>
</cp:coreProperties>
</file>